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E73C7" w14:textId="77777777" w:rsidR="00C04D8A" w:rsidRDefault="00C04D8A">
      <w:pPr>
        <w:rPr>
          <w:b/>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04D8A" w14:paraId="20AA2E0D" w14:textId="77777777">
        <w:tc>
          <w:tcPr>
            <w:tcW w:w="9360" w:type="dxa"/>
            <w:shd w:val="clear" w:color="auto" w:fill="FFE599"/>
            <w:tcMar>
              <w:top w:w="100" w:type="dxa"/>
              <w:left w:w="100" w:type="dxa"/>
              <w:bottom w:w="100" w:type="dxa"/>
              <w:right w:w="100" w:type="dxa"/>
            </w:tcMar>
          </w:tcPr>
          <w:p w14:paraId="63CC626C" w14:textId="77777777" w:rsidR="00C04D8A" w:rsidRDefault="002855A8">
            <w:pPr>
              <w:jc w:val="center"/>
            </w:pPr>
            <w:r>
              <w:rPr>
                <w:b/>
              </w:rPr>
              <w:t>2020 AP Environmental Quick Reference Online Exam Breakdown &amp; FAQ*</w:t>
            </w:r>
            <w:r>
              <w:t xml:space="preserve">: </w:t>
            </w:r>
          </w:p>
          <w:p w14:paraId="32E8ADDD" w14:textId="77777777" w:rsidR="00C04D8A" w:rsidRDefault="00C04D8A">
            <w:pPr>
              <w:jc w:val="center"/>
            </w:pPr>
          </w:p>
          <w:p w14:paraId="2362CEF4" w14:textId="58486B65" w:rsidR="00C04D8A" w:rsidRDefault="002855A8">
            <w:pPr>
              <w:jc w:val="center"/>
              <w:rPr>
                <w:b/>
              </w:rPr>
            </w:pPr>
            <w:r>
              <w:rPr>
                <w:i/>
              </w:rPr>
              <w:t>Test Date - Monday May 18th                    Time –</w:t>
            </w:r>
            <w:r>
              <w:rPr>
                <w:i/>
              </w:rPr>
              <w:t xml:space="preserve"> 4:00</w:t>
            </w:r>
            <w:r>
              <w:rPr>
                <w:i/>
              </w:rPr>
              <w:t>pm E</w:t>
            </w:r>
            <w:bookmarkStart w:id="0" w:name="_GoBack"/>
            <w:bookmarkEnd w:id="0"/>
            <w:r>
              <w:rPr>
                <w:i/>
              </w:rPr>
              <w:t>ST</w:t>
            </w:r>
          </w:p>
        </w:tc>
      </w:tr>
    </w:tbl>
    <w:p w14:paraId="3BB5602C" w14:textId="77777777" w:rsidR="00C04D8A" w:rsidRDefault="00C04D8A"/>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185"/>
      </w:tblGrid>
      <w:tr w:rsidR="00C04D8A" w14:paraId="2B9F573C" w14:textId="77777777">
        <w:trPr>
          <w:trHeight w:val="3780"/>
        </w:trPr>
        <w:tc>
          <w:tcPr>
            <w:tcW w:w="2175" w:type="dxa"/>
            <w:shd w:val="clear" w:color="auto" w:fill="A4C2F4"/>
            <w:tcMar>
              <w:top w:w="100" w:type="dxa"/>
              <w:left w:w="100" w:type="dxa"/>
              <w:bottom w:w="100" w:type="dxa"/>
              <w:right w:w="100" w:type="dxa"/>
            </w:tcMar>
          </w:tcPr>
          <w:p w14:paraId="38373B59" w14:textId="77777777" w:rsidR="00C04D8A" w:rsidRDefault="00C04D8A">
            <w:pPr>
              <w:widowControl w:val="0"/>
              <w:pBdr>
                <w:top w:val="nil"/>
                <w:left w:val="nil"/>
                <w:bottom w:val="nil"/>
                <w:right w:val="nil"/>
                <w:between w:val="nil"/>
              </w:pBdr>
              <w:spacing w:line="240" w:lineRule="auto"/>
              <w:jc w:val="center"/>
            </w:pPr>
          </w:p>
          <w:p w14:paraId="39EC841F" w14:textId="77777777" w:rsidR="00C04D8A" w:rsidRDefault="00C04D8A">
            <w:pPr>
              <w:widowControl w:val="0"/>
              <w:pBdr>
                <w:top w:val="nil"/>
                <w:left w:val="nil"/>
                <w:bottom w:val="nil"/>
                <w:right w:val="nil"/>
                <w:between w:val="nil"/>
              </w:pBdr>
              <w:spacing w:line="240" w:lineRule="auto"/>
              <w:jc w:val="center"/>
            </w:pPr>
          </w:p>
          <w:p w14:paraId="41957B58" w14:textId="77777777" w:rsidR="00C04D8A" w:rsidRDefault="00C04D8A">
            <w:pPr>
              <w:widowControl w:val="0"/>
              <w:pBdr>
                <w:top w:val="nil"/>
                <w:left w:val="nil"/>
                <w:bottom w:val="nil"/>
                <w:right w:val="nil"/>
                <w:between w:val="nil"/>
              </w:pBdr>
              <w:spacing w:line="240" w:lineRule="auto"/>
              <w:jc w:val="center"/>
            </w:pPr>
          </w:p>
          <w:p w14:paraId="1EA9AFE5" w14:textId="77777777" w:rsidR="00C04D8A" w:rsidRDefault="00C04D8A">
            <w:pPr>
              <w:widowControl w:val="0"/>
              <w:pBdr>
                <w:top w:val="nil"/>
                <w:left w:val="nil"/>
                <w:bottom w:val="nil"/>
                <w:right w:val="nil"/>
                <w:between w:val="nil"/>
              </w:pBdr>
              <w:spacing w:line="240" w:lineRule="auto"/>
              <w:jc w:val="center"/>
            </w:pPr>
          </w:p>
          <w:p w14:paraId="6ECD9E42" w14:textId="77777777" w:rsidR="00C04D8A" w:rsidRDefault="002855A8">
            <w:pPr>
              <w:widowControl w:val="0"/>
              <w:pBdr>
                <w:top w:val="nil"/>
                <w:left w:val="nil"/>
                <w:bottom w:val="nil"/>
                <w:right w:val="nil"/>
                <w:between w:val="nil"/>
              </w:pBdr>
              <w:spacing w:line="240" w:lineRule="auto"/>
              <w:jc w:val="center"/>
            </w:pPr>
            <w:r>
              <w:t>Answer time:</w:t>
            </w:r>
          </w:p>
          <w:p w14:paraId="613D4169" w14:textId="77777777" w:rsidR="00C04D8A" w:rsidRDefault="002855A8">
            <w:pPr>
              <w:widowControl w:val="0"/>
              <w:pBdr>
                <w:top w:val="nil"/>
                <w:left w:val="nil"/>
                <w:bottom w:val="nil"/>
                <w:right w:val="nil"/>
                <w:between w:val="nil"/>
              </w:pBdr>
              <w:spacing w:line="240" w:lineRule="auto"/>
              <w:jc w:val="center"/>
            </w:pPr>
            <w:r>
              <w:t xml:space="preserve"> 25 Minutes</w:t>
            </w:r>
          </w:p>
          <w:p w14:paraId="060347AB" w14:textId="77777777" w:rsidR="00C04D8A" w:rsidRDefault="00C04D8A">
            <w:pPr>
              <w:widowControl w:val="0"/>
              <w:pBdr>
                <w:top w:val="nil"/>
                <w:left w:val="nil"/>
                <w:bottom w:val="nil"/>
                <w:right w:val="nil"/>
                <w:between w:val="nil"/>
              </w:pBdr>
              <w:spacing w:line="240" w:lineRule="auto"/>
              <w:jc w:val="center"/>
            </w:pPr>
          </w:p>
          <w:p w14:paraId="46E11B86" w14:textId="77777777" w:rsidR="00C04D8A" w:rsidRDefault="002855A8">
            <w:pPr>
              <w:widowControl w:val="0"/>
              <w:pBdr>
                <w:top w:val="nil"/>
                <w:left w:val="nil"/>
                <w:bottom w:val="nil"/>
                <w:right w:val="nil"/>
                <w:between w:val="nil"/>
              </w:pBdr>
              <w:spacing w:line="240" w:lineRule="auto"/>
              <w:jc w:val="center"/>
            </w:pPr>
            <w:r>
              <w:t>Weight: 60%</w:t>
            </w:r>
          </w:p>
        </w:tc>
        <w:tc>
          <w:tcPr>
            <w:tcW w:w="7185" w:type="dxa"/>
            <w:shd w:val="clear" w:color="auto" w:fill="A4C2F4"/>
            <w:tcMar>
              <w:top w:w="100" w:type="dxa"/>
              <w:left w:w="100" w:type="dxa"/>
              <w:bottom w:w="100" w:type="dxa"/>
              <w:right w:w="100" w:type="dxa"/>
            </w:tcMar>
          </w:tcPr>
          <w:p w14:paraId="44E9CA8E" w14:textId="77777777" w:rsidR="00C04D8A" w:rsidRDefault="002855A8">
            <w:r>
              <w:rPr>
                <w:b/>
                <w:u w:val="single"/>
              </w:rPr>
              <w:t>Free-response question 1:</w:t>
            </w:r>
            <w:r>
              <w:rPr>
                <w:b/>
              </w:rPr>
              <w:t xml:space="preserve"> Design an Investigation </w:t>
            </w:r>
          </w:p>
          <w:p w14:paraId="580C927C" w14:textId="77777777" w:rsidR="00C04D8A" w:rsidRDefault="002855A8">
            <w:r>
              <w:t xml:space="preserve">Design an investigation presents students with an authentic environmental scenario accompanied by either a model/visual representation or quantitative data, and may assess student ability to: </w:t>
            </w:r>
          </w:p>
          <w:p w14:paraId="755C8446" w14:textId="77777777" w:rsidR="00C04D8A" w:rsidRDefault="002855A8">
            <w:r>
              <w:t xml:space="preserve"> </w:t>
            </w:r>
          </w:p>
          <w:p w14:paraId="794B5A7A" w14:textId="77777777" w:rsidR="00C04D8A" w:rsidRDefault="002855A8">
            <w:pPr>
              <w:numPr>
                <w:ilvl w:val="0"/>
                <w:numId w:val="3"/>
              </w:numPr>
            </w:pPr>
            <w:r>
              <w:t>Describe and/or explain environmental concepts, processes, an</w:t>
            </w:r>
            <w:r>
              <w:t xml:space="preserve">d models presented in written format </w:t>
            </w:r>
          </w:p>
          <w:p w14:paraId="5ADAEDA2" w14:textId="2B101C5B" w:rsidR="00C04D8A" w:rsidRDefault="002855A8">
            <w:pPr>
              <w:numPr>
                <w:ilvl w:val="0"/>
                <w:numId w:val="3"/>
              </w:numPr>
            </w:pPr>
            <w:r>
              <w:t>Analyze visual representations or data</w:t>
            </w:r>
            <w:r>
              <w:t xml:space="preserve">. </w:t>
            </w:r>
          </w:p>
          <w:p w14:paraId="1BDB4EAC" w14:textId="7885C85F" w:rsidR="00C04D8A" w:rsidRDefault="002855A8">
            <w:pPr>
              <w:numPr>
                <w:ilvl w:val="0"/>
                <w:numId w:val="3"/>
              </w:numPr>
            </w:pPr>
            <w:r>
              <w:t xml:space="preserve">Analyze research studies that test environmental </w:t>
            </w:r>
            <w:r w:rsidR="00944816">
              <w:t>principles.</w:t>
            </w:r>
            <w:r>
              <w:t xml:space="preserve"> </w:t>
            </w:r>
          </w:p>
          <w:p w14:paraId="4765E8C3" w14:textId="77777777" w:rsidR="00C04D8A" w:rsidRDefault="002855A8">
            <w:pPr>
              <w:numPr>
                <w:ilvl w:val="0"/>
                <w:numId w:val="3"/>
              </w:numPr>
            </w:pPr>
            <w:r>
              <w:t xml:space="preserve">Describe environmental problems and/or potential responses </w:t>
            </w:r>
          </w:p>
        </w:tc>
      </w:tr>
      <w:tr w:rsidR="00C04D8A" w14:paraId="79102E84" w14:textId="77777777">
        <w:trPr>
          <w:trHeight w:val="420"/>
        </w:trPr>
        <w:tc>
          <w:tcPr>
            <w:tcW w:w="9360" w:type="dxa"/>
            <w:gridSpan w:val="2"/>
            <w:shd w:val="clear" w:color="auto" w:fill="000000"/>
            <w:tcMar>
              <w:top w:w="100" w:type="dxa"/>
              <w:left w:w="100" w:type="dxa"/>
              <w:bottom w:w="100" w:type="dxa"/>
              <w:right w:w="100" w:type="dxa"/>
            </w:tcMar>
          </w:tcPr>
          <w:p w14:paraId="1AE25CD6" w14:textId="77777777" w:rsidR="00C04D8A" w:rsidRDefault="002855A8">
            <w:pPr>
              <w:widowControl w:val="0"/>
              <w:pBdr>
                <w:top w:val="nil"/>
                <w:left w:val="nil"/>
                <w:bottom w:val="nil"/>
                <w:right w:val="nil"/>
                <w:between w:val="nil"/>
              </w:pBdr>
              <w:spacing w:line="240" w:lineRule="auto"/>
              <w:rPr>
                <w:color w:val="FFFFFF"/>
                <w:highlight w:val="black"/>
              </w:rPr>
            </w:pPr>
            <w:r>
              <w:rPr>
                <w:color w:val="FFFFFF"/>
                <w:highlight w:val="black"/>
              </w:rPr>
              <w:t>5 minutes for submission</w:t>
            </w:r>
          </w:p>
        </w:tc>
      </w:tr>
      <w:tr w:rsidR="00C04D8A" w14:paraId="5A840DA8" w14:textId="77777777">
        <w:tc>
          <w:tcPr>
            <w:tcW w:w="2175" w:type="dxa"/>
            <w:shd w:val="clear" w:color="auto" w:fill="A4C2F4"/>
            <w:tcMar>
              <w:top w:w="100" w:type="dxa"/>
              <w:left w:w="100" w:type="dxa"/>
              <w:bottom w:w="100" w:type="dxa"/>
              <w:right w:w="100" w:type="dxa"/>
            </w:tcMar>
          </w:tcPr>
          <w:p w14:paraId="7CD587AB" w14:textId="77777777" w:rsidR="00C04D8A" w:rsidRDefault="00C04D8A">
            <w:pPr>
              <w:widowControl w:val="0"/>
              <w:pBdr>
                <w:top w:val="nil"/>
                <w:left w:val="nil"/>
                <w:bottom w:val="nil"/>
                <w:right w:val="nil"/>
                <w:between w:val="nil"/>
              </w:pBdr>
              <w:spacing w:line="240" w:lineRule="auto"/>
              <w:jc w:val="center"/>
            </w:pPr>
          </w:p>
          <w:p w14:paraId="26C2A5EE" w14:textId="77777777" w:rsidR="00C04D8A" w:rsidRDefault="00C04D8A">
            <w:pPr>
              <w:widowControl w:val="0"/>
              <w:pBdr>
                <w:top w:val="nil"/>
                <w:left w:val="nil"/>
                <w:bottom w:val="nil"/>
                <w:right w:val="nil"/>
                <w:between w:val="nil"/>
              </w:pBdr>
              <w:spacing w:line="240" w:lineRule="auto"/>
              <w:jc w:val="center"/>
            </w:pPr>
          </w:p>
          <w:p w14:paraId="14646A37" w14:textId="77777777" w:rsidR="00C04D8A" w:rsidRDefault="00C04D8A">
            <w:pPr>
              <w:widowControl w:val="0"/>
              <w:pBdr>
                <w:top w:val="nil"/>
                <w:left w:val="nil"/>
                <w:bottom w:val="nil"/>
                <w:right w:val="nil"/>
                <w:between w:val="nil"/>
              </w:pBdr>
              <w:spacing w:line="240" w:lineRule="auto"/>
              <w:jc w:val="center"/>
            </w:pPr>
          </w:p>
          <w:p w14:paraId="6B4B6FC8" w14:textId="77777777" w:rsidR="00C04D8A" w:rsidRDefault="00C04D8A">
            <w:pPr>
              <w:widowControl w:val="0"/>
              <w:pBdr>
                <w:top w:val="nil"/>
                <w:left w:val="nil"/>
                <w:bottom w:val="nil"/>
                <w:right w:val="nil"/>
                <w:between w:val="nil"/>
              </w:pBdr>
              <w:spacing w:line="240" w:lineRule="auto"/>
              <w:jc w:val="center"/>
            </w:pPr>
          </w:p>
          <w:p w14:paraId="480C4783" w14:textId="77777777" w:rsidR="00C04D8A" w:rsidRDefault="002855A8">
            <w:pPr>
              <w:widowControl w:val="0"/>
              <w:pBdr>
                <w:top w:val="nil"/>
                <w:left w:val="nil"/>
                <w:bottom w:val="nil"/>
                <w:right w:val="nil"/>
                <w:between w:val="nil"/>
              </w:pBdr>
              <w:spacing w:line="240" w:lineRule="auto"/>
              <w:jc w:val="center"/>
            </w:pPr>
            <w:r>
              <w:t xml:space="preserve">Answer time: </w:t>
            </w:r>
          </w:p>
          <w:p w14:paraId="1A20502C" w14:textId="77777777" w:rsidR="00C04D8A" w:rsidRDefault="002855A8">
            <w:pPr>
              <w:widowControl w:val="0"/>
              <w:pBdr>
                <w:top w:val="nil"/>
                <w:left w:val="nil"/>
                <w:bottom w:val="nil"/>
                <w:right w:val="nil"/>
                <w:between w:val="nil"/>
              </w:pBdr>
              <w:spacing w:line="240" w:lineRule="auto"/>
              <w:jc w:val="center"/>
            </w:pPr>
            <w:r>
              <w:t>15 Minutes</w:t>
            </w:r>
          </w:p>
          <w:p w14:paraId="64B06AD2" w14:textId="77777777" w:rsidR="00C04D8A" w:rsidRDefault="00C04D8A">
            <w:pPr>
              <w:widowControl w:val="0"/>
              <w:pBdr>
                <w:top w:val="nil"/>
                <w:left w:val="nil"/>
                <w:bottom w:val="nil"/>
                <w:right w:val="nil"/>
                <w:between w:val="nil"/>
              </w:pBdr>
              <w:spacing w:line="240" w:lineRule="auto"/>
              <w:jc w:val="center"/>
            </w:pPr>
          </w:p>
          <w:p w14:paraId="5EFED507" w14:textId="77777777" w:rsidR="00C04D8A" w:rsidRDefault="002855A8">
            <w:pPr>
              <w:widowControl w:val="0"/>
              <w:pBdr>
                <w:top w:val="nil"/>
                <w:left w:val="nil"/>
                <w:bottom w:val="nil"/>
                <w:right w:val="nil"/>
                <w:between w:val="nil"/>
              </w:pBdr>
              <w:spacing w:line="240" w:lineRule="auto"/>
              <w:jc w:val="center"/>
            </w:pPr>
            <w:r>
              <w:t>Weight: 40%</w:t>
            </w:r>
          </w:p>
          <w:p w14:paraId="713F461B" w14:textId="77777777" w:rsidR="00C04D8A" w:rsidRDefault="00C04D8A">
            <w:pPr>
              <w:widowControl w:val="0"/>
              <w:pBdr>
                <w:top w:val="nil"/>
                <w:left w:val="nil"/>
                <w:bottom w:val="nil"/>
                <w:right w:val="nil"/>
                <w:between w:val="nil"/>
              </w:pBdr>
              <w:spacing w:line="240" w:lineRule="auto"/>
              <w:jc w:val="center"/>
            </w:pPr>
          </w:p>
        </w:tc>
        <w:tc>
          <w:tcPr>
            <w:tcW w:w="7185" w:type="dxa"/>
            <w:shd w:val="clear" w:color="auto" w:fill="A4C2F4"/>
            <w:tcMar>
              <w:top w:w="100" w:type="dxa"/>
              <w:left w:w="100" w:type="dxa"/>
              <w:bottom w:w="100" w:type="dxa"/>
              <w:right w:w="100" w:type="dxa"/>
            </w:tcMar>
          </w:tcPr>
          <w:p w14:paraId="23716E79" w14:textId="77777777" w:rsidR="00C04D8A" w:rsidRDefault="002855A8">
            <w:r>
              <w:rPr>
                <w:b/>
                <w:u w:val="single"/>
              </w:rPr>
              <w:t>Free-response question 2:</w:t>
            </w:r>
            <w:r>
              <w:rPr>
                <w:b/>
              </w:rPr>
              <w:t xml:space="preserve"> Analyze an environmental problem and propose a solution  </w:t>
            </w:r>
            <w:r>
              <w:t xml:space="preserve"> </w:t>
            </w:r>
          </w:p>
          <w:p w14:paraId="51A7EAC1" w14:textId="77777777" w:rsidR="00C04D8A" w:rsidRDefault="002855A8">
            <w:r>
              <w:t xml:space="preserve">Analyze an environmental problem and propose a solution presents students with an authentic environmental scenario accompanied by either a model/visual representation or quantitative data, and may assess student ability to: </w:t>
            </w:r>
          </w:p>
          <w:p w14:paraId="31E5BCF0" w14:textId="77777777" w:rsidR="00C04D8A" w:rsidRDefault="002855A8">
            <w:pPr>
              <w:numPr>
                <w:ilvl w:val="0"/>
                <w:numId w:val="5"/>
              </w:numPr>
            </w:pPr>
            <w:r>
              <w:t>Describe and/or explain environ</w:t>
            </w:r>
            <w:r>
              <w:t xml:space="preserve">mental concepts, processes, and models presented in written format </w:t>
            </w:r>
          </w:p>
          <w:p w14:paraId="558E2053" w14:textId="77777777" w:rsidR="00C04D8A" w:rsidRDefault="002855A8">
            <w:pPr>
              <w:numPr>
                <w:ilvl w:val="0"/>
                <w:numId w:val="5"/>
              </w:numPr>
            </w:pPr>
            <w:r>
              <w:t xml:space="preserve">Analyze visual representations or data </w:t>
            </w:r>
          </w:p>
          <w:p w14:paraId="487AE186" w14:textId="77777777" w:rsidR="00C04D8A" w:rsidRDefault="002855A8">
            <w:pPr>
              <w:numPr>
                <w:ilvl w:val="0"/>
                <w:numId w:val="5"/>
              </w:numPr>
            </w:pPr>
            <w:r>
              <w:t xml:space="preserve">Propose and justify solutions to environmental problems </w:t>
            </w:r>
          </w:p>
          <w:p w14:paraId="2D2AB590" w14:textId="77777777" w:rsidR="00C04D8A" w:rsidRDefault="00C04D8A">
            <w:pPr>
              <w:widowControl w:val="0"/>
              <w:pBdr>
                <w:top w:val="nil"/>
                <w:left w:val="nil"/>
                <w:bottom w:val="nil"/>
                <w:right w:val="nil"/>
                <w:between w:val="nil"/>
              </w:pBdr>
              <w:spacing w:line="240" w:lineRule="auto"/>
            </w:pPr>
          </w:p>
        </w:tc>
      </w:tr>
      <w:tr w:rsidR="00C04D8A" w14:paraId="6293785E" w14:textId="77777777">
        <w:trPr>
          <w:trHeight w:val="420"/>
        </w:trPr>
        <w:tc>
          <w:tcPr>
            <w:tcW w:w="9360" w:type="dxa"/>
            <w:gridSpan w:val="2"/>
            <w:shd w:val="clear" w:color="auto" w:fill="000000"/>
            <w:tcMar>
              <w:top w:w="100" w:type="dxa"/>
              <w:left w:w="100" w:type="dxa"/>
              <w:bottom w:w="100" w:type="dxa"/>
              <w:right w:w="100" w:type="dxa"/>
            </w:tcMar>
          </w:tcPr>
          <w:p w14:paraId="170CD6A7" w14:textId="77777777" w:rsidR="00C04D8A" w:rsidRDefault="002855A8">
            <w:pPr>
              <w:widowControl w:val="0"/>
              <w:pBdr>
                <w:top w:val="nil"/>
                <w:left w:val="nil"/>
                <w:bottom w:val="nil"/>
                <w:right w:val="nil"/>
                <w:between w:val="nil"/>
              </w:pBdr>
              <w:spacing w:line="240" w:lineRule="auto"/>
              <w:rPr>
                <w:color w:val="FFFFFF"/>
              </w:rPr>
            </w:pPr>
            <w:r>
              <w:rPr>
                <w:color w:val="FFFFFF"/>
              </w:rPr>
              <w:t xml:space="preserve">5 minutes for submission </w:t>
            </w:r>
          </w:p>
        </w:tc>
      </w:tr>
    </w:tbl>
    <w:p w14:paraId="4E7D94BA" w14:textId="77777777" w:rsidR="00C04D8A" w:rsidRDefault="00C04D8A"/>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04D8A" w14:paraId="454F6CEE" w14:textId="77777777">
        <w:trPr>
          <w:trHeight w:val="420"/>
        </w:trPr>
        <w:tc>
          <w:tcPr>
            <w:tcW w:w="9360" w:type="dxa"/>
            <w:shd w:val="clear" w:color="auto" w:fill="auto"/>
            <w:tcMar>
              <w:top w:w="100" w:type="dxa"/>
              <w:left w:w="100" w:type="dxa"/>
              <w:bottom w:w="100" w:type="dxa"/>
              <w:right w:w="100" w:type="dxa"/>
            </w:tcMar>
          </w:tcPr>
          <w:p w14:paraId="42BF7099" w14:textId="0ACC3E52" w:rsidR="00C04D8A" w:rsidRDefault="002855A8">
            <w:pPr>
              <w:widowControl w:val="0"/>
              <w:pBdr>
                <w:top w:val="nil"/>
                <w:left w:val="nil"/>
                <w:bottom w:val="nil"/>
                <w:right w:val="nil"/>
                <w:between w:val="nil"/>
              </w:pBdr>
              <w:spacing w:line="240" w:lineRule="auto"/>
            </w:pPr>
            <w:r>
              <w:t>Daily AP Environmental Course Review Schedule</w:t>
            </w:r>
          </w:p>
        </w:tc>
      </w:tr>
      <w:tr w:rsidR="00C04D8A" w14:paraId="631C3D29" w14:textId="77777777">
        <w:trPr>
          <w:trHeight w:val="420"/>
        </w:trPr>
        <w:tc>
          <w:tcPr>
            <w:tcW w:w="9360" w:type="dxa"/>
            <w:shd w:val="clear" w:color="auto" w:fill="auto"/>
            <w:tcMar>
              <w:top w:w="100" w:type="dxa"/>
              <w:left w:w="100" w:type="dxa"/>
              <w:bottom w:w="100" w:type="dxa"/>
              <w:right w:w="100" w:type="dxa"/>
            </w:tcMar>
          </w:tcPr>
          <w:p w14:paraId="1312CE04" w14:textId="77777777" w:rsidR="00C04D8A" w:rsidRDefault="002855A8">
            <w:pPr>
              <w:widowControl w:val="0"/>
              <w:numPr>
                <w:ilvl w:val="0"/>
                <w:numId w:val="2"/>
              </w:numPr>
              <w:pBdr>
                <w:top w:val="nil"/>
                <w:left w:val="nil"/>
                <w:bottom w:val="nil"/>
                <w:right w:val="nil"/>
                <w:between w:val="nil"/>
              </w:pBdr>
              <w:spacing w:line="240" w:lineRule="auto"/>
            </w:pPr>
            <w:r>
              <w:t>Will start review with Unit 8 (Aquatic and Terrestrial Pollution) and Unit 9 (Global Change) -- these topics are not on the exam but are required by colleges for credit</w:t>
            </w:r>
          </w:p>
          <w:p w14:paraId="537623FA" w14:textId="77777777" w:rsidR="00C04D8A" w:rsidRDefault="002855A8">
            <w:pPr>
              <w:widowControl w:val="0"/>
              <w:numPr>
                <w:ilvl w:val="0"/>
                <w:numId w:val="2"/>
              </w:numPr>
              <w:pBdr>
                <w:top w:val="nil"/>
                <w:left w:val="nil"/>
                <w:bottom w:val="nil"/>
                <w:right w:val="nil"/>
                <w:between w:val="nil"/>
              </w:pBdr>
              <w:spacing w:line="240" w:lineRule="auto"/>
            </w:pPr>
            <w:r>
              <w:t>Will then review Units 1-7 (components o</w:t>
            </w:r>
            <w:r>
              <w:t>f the exam)</w:t>
            </w:r>
          </w:p>
          <w:p w14:paraId="764F1452" w14:textId="77777777" w:rsidR="00C04D8A" w:rsidRDefault="002855A8">
            <w:pPr>
              <w:widowControl w:val="0"/>
              <w:numPr>
                <w:ilvl w:val="0"/>
                <w:numId w:val="2"/>
              </w:numPr>
              <w:pBdr>
                <w:top w:val="nil"/>
                <w:left w:val="nil"/>
                <w:bottom w:val="nil"/>
                <w:right w:val="nil"/>
                <w:between w:val="nil"/>
              </w:pBdr>
              <w:spacing w:line="240" w:lineRule="auto"/>
            </w:pPr>
            <w:r>
              <w:t>Will Review FRQ questions (explained above)</w:t>
            </w:r>
          </w:p>
          <w:p w14:paraId="52CB7A36" w14:textId="77777777" w:rsidR="00C04D8A" w:rsidRDefault="002855A8">
            <w:pPr>
              <w:widowControl w:val="0"/>
              <w:numPr>
                <w:ilvl w:val="0"/>
                <w:numId w:val="2"/>
              </w:numPr>
              <w:pBdr>
                <w:top w:val="nil"/>
                <w:left w:val="nil"/>
                <w:bottom w:val="nil"/>
                <w:right w:val="nil"/>
                <w:between w:val="nil"/>
              </w:pBdr>
              <w:spacing w:line="240" w:lineRule="auto"/>
            </w:pPr>
            <w:r>
              <w:t>Will provide exam simulations on practice questions and how to submit</w:t>
            </w:r>
          </w:p>
        </w:tc>
      </w:tr>
      <w:tr w:rsidR="00C04D8A" w14:paraId="730325EB" w14:textId="77777777">
        <w:trPr>
          <w:trHeight w:val="420"/>
        </w:trPr>
        <w:tc>
          <w:tcPr>
            <w:tcW w:w="9360" w:type="dxa"/>
            <w:shd w:val="clear" w:color="auto" w:fill="auto"/>
            <w:tcMar>
              <w:top w:w="100" w:type="dxa"/>
              <w:left w:w="100" w:type="dxa"/>
              <w:bottom w:w="100" w:type="dxa"/>
              <w:right w:w="100" w:type="dxa"/>
            </w:tcMar>
          </w:tcPr>
          <w:p w14:paraId="4D633C0A" w14:textId="43B423D4" w:rsidR="00C04D8A" w:rsidRDefault="007D2E3C">
            <w:pPr>
              <w:widowControl w:val="0"/>
              <w:pBdr>
                <w:top w:val="nil"/>
                <w:left w:val="nil"/>
                <w:bottom w:val="nil"/>
                <w:right w:val="nil"/>
                <w:between w:val="nil"/>
              </w:pBdr>
              <w:spacing w:line="240" w:lineRule="auto"/>
            </w:pPr>
            <w:r>
              <w:t>1:00</w:t>
            </w:r>
            <w:r w:rsidR="002855A8">
              <w:t>-</w:t>
            </w:r>
            <w:r>
              <w:t>1</w:t>
            </w:r>
            <w:r w:rsidR="002855A8">
              <w:t xml:space="preserve">:45pm </w:t>
            </w:r>
            <w:r>
              <w:t>E</w:t>
            </w:r>
            <w:r w:rsidR="002855A8">
              <w:t>ST</w:t>
            </w:r>
          </w:p>
        </w:tc>
      </w:tr>
      <w:tr w:rsidR="00C04D8A" w14:paraId="5DE4C938" w14:textId="77777777">
        <w:trPr>
          <w:trHeight w:val="420"/>
        </w:trPr>
        <w:tc>
          <w:tcPr>
            <w:tcW w:w="9360" w:type="dxa"/>
            <w:vMerge w:val="restart"/>
            <w:shd w:val="clear" w:color="auto" w:fill="auto"/>
            <w:tcMar>
              <w:top w:w="100" w:type="dxa"/>
              <w:left w:w="100" w:type="dxa"/>
              <w:bottom w:w="100" w:type="dxa"/>
              <w:right w:w="100" w:type="dxa"/>
            </w:tcMar>
          </w:tcPr>
          <w:p w14:paraId="5AD2A3DA" w14:textId="77777777" w:rsidR="00C04D8A" w:rsidRDefault="002855A8">
            <w:pPr>
              <w:numPr>
                <w:ilvl w:val="0"/>
                <w:numId w:val="1"/>
              </w:numPr>
            </w:pPr>
            <w:hyperlink r:id="rId8">
              <w:r>
                <w:rPr>
                  <w:color w:val="1155CC"/>
                  <w:u w:val="single"/>
                </w:rPr>
                <w:t>https://www.youtube.com/playlist?list=PLoGgviqq4847IAo58jX32INd_UxDVW0YJ</w:t>
              </w:r>
            </w:hyperlink>
          </w:p>
        </w:tc>
      </w:tr>
      <w:tr w:rsidR="00C04D8A" w14:paraId="355EA1B3" w14:textId="77777777">
        <w:trPr>
          <w:trHeight w:val="420"/>
        </w:trPr>
        <w:tc>
          <w:tcPr>
            <w:tcW w:w="9360" w:type="dxa"/>
            <w:vMerge/>
            <w:shd w:val="clear" w:color="auto" w:fill="auto"/>
            <w:tcMar>
              <w:top w:w="100" w:type="dxa"/>
              <w:left w:w="100" w:type="dxa"/>
              <w:bottom w:w="100" w:type="dxa"/>
              <w:right w:w="100" w:type="dxa"/>
            </w:tcMar>
          </w:tcPr>
          <w:p w14:paraId="2D08602E" w14:textId="77777777" w:rsidR="00C04D8A" w:rsidRDefault="00C04D8A">
            <w:pPr>
              <w:widowControl w:val="0"/>
              <w:pBdr>
                <w:top w:val="nil"/>
                <w:left w:val="nil"/>
                <w:bottom w:val="nil"/>
                <w:right w:val="nil"/>
                <w:between w:val="nil"/>
              </w:pBdr>
              <w:spacing w:line="240" w:lineRule="auto"/>
            </w:pPr>
          </w:p>
        </w:tc>
      </w:tr>
    </w:tbl>
    <w:p w14:paraId="0A6E1377" w14:textId="77777777" w:rsidR="00C04D8A" w:rsidRDefault="00C04D8A"/>
    <w:p w14:paraId="3BED81FD" w14:textId="77777777" w:rsidR="00C04D8A" w:rsidRDefault="00C04D8A"/>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04D8A" w14:paraId="2AE1D04F" w14:textId="77777777">
        <w:tc>
          <w:tcPr>
            <w:tcW w:w="9360" w:type="dxa"/>
            <w:shd w:val="clear" w:color="auto" w:fill="auto"/>
            <w:tcMar>
              <w:top w:w="100" w:type="dxa"/>
              <w:left w:w="100" w:type="dxa"/>
              <w:bottom w:w="100" w:type="dxa"/>
              <w:right w:w="100" w:type="dxa"/>
            </w:tcMar>
          </w:tcPr>
          <w:p w14:paraId="21A0A4DF" w14:textId="77777777" w:rsidR="00C04D8A" w:rsidRDefault="002855A8">
            <w:r>
              <w:t>Other FAQs</w:t>
            </w:r>
          </w:p>
        </w:tc>
      </w:tr>
      <w:tr w:rsidR="00C04D8A" w14:paraId="68442183" w14:textId="77777777">
        <w:tc>
          <w:tcPr>
            <w:tcW w:w="9360" w:type="dxa"/>
            <w:shd w:val="clear" w:color="auto" w:fill="auto"/>
            <w:tcMar>
              <w:top w:w="100" w:type="dxa"/>
              <w:left w:w="100" w:type="dxa"/>
              <w:bottom w:w="100" w:type="dxa"/>
              <w:right w:w="100" w:type="dxa"/>
            </w:tcMar>
          </w:tcPr>
          <w:p w14:paraId="3401439D" w14:textId="50A7CC87" w:rsidR="00C04D8A" w:rsidRDefault="002855A8">
            <w:pPr>
              <w:numPr>
                <w:ilvl w:val="0"/>
                <w:numId w:val="4"/>
              </w:numPr>
            </w:pPr>
            <w:r>
              <w:t xml:space="preserve">Questions are screened so questions are </w:t>
            </w:r>
            <w:r w:rsidR="007D2E3C">
              <w:t xml:space="preserve">NOT </w:t>
            </w:r>
            <w:r>
              <w:t xml:space="preserve">available via google search or in textbooks. </w:t>
            </w:r>
          </w:p>
          <w:p w14:paraId="2F8B9A81" w14:textId="77777777" w:rsidR="00C04D8A" w:rsidRDefault="002855A8">
            <w:pPr>
              <w:numPr>
                <w:ilvl w:val="0"/>
                <w:numId w:val="4"/>
              </w:numPr>
            </w:pPr>
            <w:r>
              <w:t>Questions focus on applying content</w:t>
            </w:r>
          </w:p>
          <w:p w14:paraId="19B310BF" w14:textId="77777777" w:rsidR="00C04D8A" w:rsidRDefault="002855A8">
            <w:pPr>
              <w:numPr>
                <w:ilvl w:val="0"/>
                <w:numId w:val="4"/>
              </w:numPr>
            </w:pPr>
            <w:r>
              <w:t xml:space="preserve">Can be taken on any ONE type of device (phone, tablet, computer etc.) </w:t>
            </w:r>
          </w:p>
          <w:p w14:paraId="0596269D" w14:textId="77777777" w:rsidR="00C04D8A" w:rsidRDefault="002855A8">
            <w:pPr>
              <w:numPr>
                <w:ilvl w:val="1"/>
                <w:numId w:val="4"/>
              </w:numPr>
            </w:pPr>
            <w:r>
              <w:t xml:space="preserve"> whatever device is used to retrieve the question, must be used</w:t>
            </w:r>
            <w:r>
              <w:t xml:space="preserve"> to submit the question</w:t>
            </w:r>
          </w:p>
          <w:p w14:paraId="6C54037D" w14:textId="77777777" w:rsidR="00C04D8A" w:rsidRDefault="002855A8">
            <w:pPr>
              <w:numPr>
                <w:ilvl w:val="0"/>
                <w:numId w:val="4"/>
              </w:numPr>
            </w:pPr>
            <w:r>
              <w:t>Can be handwritten and uploaded OR typed (student choice)</w:t>
            </w:r>
          </w:p>
          <w:p w14:paraId="6E16C3ED" w14:textId="77777777" w:rsidR="00C04D8A" w:rsidRDefault="002855A8">
            <w:pPr>
              <w:numPr>
                <w:ilvl w:val="0"/>
                <w:numId w:val="4"/>
              </w:numPr>
            </w:pPr>
            <w:r>
              <w:t>On screen timers can be shut off (will be a challenge to keep track of your time!)</w:t>
            </w:r>
          </w:p>
          <w:p w14:paraId="7A673C20" w14:textId="77777777" w:rsidR="00C04D8A" w:rsidRDefault="002855A8">
            <w:pPr>
              <w:numPr>
                <w:ilvl w:val="0"/>
                <w:numId w:val="4"/>
              </w:numPr>
            </w:pPr>
            <w:r>
              <w:t>College board is working on a simulation to practice this format</w:t>
            </w:r>
          </w:p>
          <w:p w14:paraId="657AA084" w14:textId="77777777" w:rsidR="00C04D8A" w:rsidRDefault="002855A8">
            <w:pPr>
              <w:numPr>
                <w:ilvl w:val="0"/>
                <w:numId w:val="4"/>
              </w:numPr>
            </w:pPr>
            <w:r>
              <w:t>Teachers will receive copi</w:t>
            </w:r>
            <w:r>
              <w:t>es of all student work by May 26, 2020</w:t>
            </w:r>
          </w:p>
          <w:p w14:paraId="2C6CE2C3" w14:textId="77777777" w:rsidR="00C04D8A" w:rsidRDefault="00C04D8A">
            <w:pPr>
              <w:widowControl w:val="0"/>
              <w:pBdr>
                <w:top w:val="nil"/>
                <w:left w:val="nil"/>
                <w:bottom w:val="nil"/>
                <w:right w:val="nil"/>
                <w:between w:val="nil"/>
              </w:pBdr>
              <w:spacing w:line="240" w:lineRule="auto"/>
            </w:pPr>
          </w:p>
        </w:tc>
      </w:tr>
    </w:tbl>
    <w:p w14:paraId="18C69428" w14:textId="77777777" w:rsidR="00C04D8A" w:rsidRDefault="00C04D8A"/>
    <w:p w14:paraId="152E75C9" w14:textId="77777777" w:rsidR="00C04D8A" w:rsidRDefault="00C04D8A"/>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04D8A" w14:paraId="0F1970C7" w14:textId="77777777">
        <w:tc>
          <w:tcPr>
            <w:tcW w:w="9360" w:type="dxa"/>
            <w:shd w:val="clear" w:color="auto" w:fill="auto"/>
            <w:tcMar>
              <w:top w:w="100" w:type="dxa"/>
              <w:left w:w="100" w:type="dxa"/>
              <w:bottom w:w="100" w:type="dxa"/>
              <w:right w:w="100" w:type="dxa"/>
            </w:tcMar>
          </w:tcPr>
          <w:p w14:paraId="32695CCA" w14:textId="77777777" w:rsidR="00C04D8A" w:rsidRDefault="002855A8">
            <w:r>
              <w:t xml:space="preserve">The following task verbs are commonly used in the free-response questions: </w:t>
            </w:r>
          </w:p>
        </w:tc>
      </w:tr>
      <w:tr w:rsidR="00C04D8A" w14:paraId="7F74EC93" w14:textId="77777777">
        <w:tc>
          <w:tcPr>
            <w:tcW w:w="9360" w:type="dxa"/>
            <w:shd w:val="clear" w:color="auto" w:fill="auto"/>
            <w:tcMar>
              <w:top w:w="100" w:type="dxa"/>
              <w:left w:w="100" w:type="dxa"/>
              <w:bottom w:w="100" w:type="dxa"/>
              <w:right w:w="100" w:type="dxa"/>
            </w:tcMar>
          </w:tcPr>
          <w:p w14:paraId="5E082908" w14:textId="77777777" w:rsidR="00C04D8A" w:rsidRDefault="002855A8">
            <w:r>
              <w:rPr>
                <w:b/>
              </w:rPr>
              <w:t>Calculate:</w:t>
            </w:r>
            <w:r>
              <w:t xml:space="preserve"> Perform mathematical steps to arrive at a final answer, including algebraic expressions, properly substituted numbers, and correct labeling of units. Showing work is required. Describe: Provide the relevant characteristics of a specified topic. </w:t>
            </w:r>
          </w:p>
          <w:p w14:paraId="7A1AEE38" w14:textId="77777777" w:rsidR="00C04D8A" w:rsidRDefault="00C04D8A"/>
          <w:p w14:paraId="7631E422" w14:textId="77777777" w:rsidR="00C04D8A" w:rsidRDefault="002855A8">
            <w:r>
              <w:rPr>
                <w:b/>
              </w:rPr>
              <w:t>Explain:</w:t>
            </w:r>
            <w:r>
              <w:t xml:space="preserve"> Provide information about how or why a relationship, process, pattern, position, situation, or outcome occurs, using evidence and/or reasoning to support or qualify a claim. Explain “how” typically requires analyzing the relationship, process, pattern, po</w:t>
            </w:r>
            <w:r>
              <w:t xml:space="preserve">sition, situation, or outcome; whereas, explain “why” typically requires analysis of motivations or reasons for the relationship, process, pattern, position, situation, or outcome. Also phrased as “give one reason.” </w:t>
            </w:r>
          </w:p>
          <w:p w14:paraId="7309EE0D" w14:textId="77777777" w:rsidR="00C04D8A" w:rsidRDefault="00C04D8A"/>
          <w:p w14:paraId="5EFE52BF" w14:textId="77777777" w:rsidR="00C04D8A" w:rsidRDefault="002855A8">
            <w:r>
              <w:rPr>
                <w:b/>
              </w:rPr>
              <w:t>Identify:</w:t>
            </w:r>
            <w:r>
              <w:t xml:space="preserve"> Indicate or provide informat</w:t>
            </w:r>
            <w:r>
              <w:t xml:space="preserve">ion about a specified topic, without elaboration or explanation. </w:t>
            </w:r>
          </w:p>
          <w:p w14:paraId="5DB94420" w14:textId="77777777" w:rsidR="00C04D8A" w:rsidRDefault="00C04D8A"/>
          <w:p w14:paraId="27775831" w14:textId="77777777" w:rsidR="00C04D8A" w:rsidRDefault="002855A8">
            <w:r>
              <w:rPr>
                <w:b/>
              </w:rPr>
              <w:t>Justify:</w:t>
            </w:r>
            <w:r>
              <w:t xml:space="preserve"> Provide evidence to support, qualify, or defend a claim and/or provide reasoning to explain how that evidence supports or qualifies the claim. </w:t>
            </w:r>
          </w:p>
          <w:p w14:paraId="287F1E1A" w14:textId="77777777" w:rsidR="00C04D8A" w:rsidRDefault="00C04D8A"/>
          <w:p w14:paraId="2FB29E2B" w14:textId="77777777" w:rsidR="00C04D8A" w:rsidRDefault="002855A8">
            <w:r>
              <w:rPr>
                <w:b/>
              </w:rPr>
              <w:t>Make a claim:</w:t>
            </w:r>
            <w:r>
              <w:t xml:space="preserve"> Make an assertion tha</w:t>
            </w:r>
            <w:r>
              <w:t>t is based on evidence or knowledge. Propose a solution: Provide a proposed solution to a problem based on evidence or knowledge.</w:t>
            </w:r>
          </w:p>
          <w:p w14:paraId="726A9F79" w14:textId="77777777" w:rsidR="00C04D8A" w:rsidRDefault="00C04D8A">
            <w:pPr>
              <w:widowControl w:val="0"/>
              <w:pBdr>
                <w:top w:val="nil"/>
                <w:left w:val="nil"/>
                <w:bottom w:val="nil"/>
                <w:right w:val="nil"/>
                <w:between w:val="nil"/>
              </w:pBdr>
              <w:spacing w:line="240" w:lineRule="auto"/>
              <w:rPr>
                <w:b/>
              </w:rPr>
            </w:pPr>
          </w:p>
        </w:tc>
      </w:tr>
    </w:tbl>
    <w:p w14:paraId="43A4BAEA" w14:textId="77777777" w:rsidR="00C04D8A" w:rsidRDefault="00C04D8A"/>
    <w:p w14:paraId="21A3720F" w14:textId="77777777" w:rsidR="00C04D8A" w:rsidRDefault="00C04D8A"/>
    <w:p w14:paraId="4DA937FF" w14:textId="2957072A" w:rsidR="00C04D8A" w:rsidRDefault="002855A8">
      <w:r>
        <w:rPr>
          <w:b/>
          <w:i/>
        </w:rPr>
        <w:t xml:space="preserve">* This is a quick reference document for AP Environmental Science and is not intended to replace information provided by the College Board.  For the most up to date information about the AP exam please visit </w:t>
      </w:r>
      <w:hyperlink r:id="rId9">
        <w:r>
          <w:rPr>
            <w:b/>
            <w:i/>
            <w:color w:val="1155CC"/>
            <w:u w:val="single"/>
          </w:rPr>
          <w:t>https://apcoronavirusupdates.collegeboard.org/students</w:t>
        </w:r>
      </w:hyperlink>
    </w:p>
    <w:sectPr w:rsidR="00C04D8A">
      <w:pgSz w:w="12240" w:h="15840"/>
      <w:pgMar w:top="27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83F06"/>
    <w:multiLevelType w:val="multilevel"/>
    <w:tmpl w:val="FD203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6A4887"/>
    <w:multiLevelType w:val="multilevel"/>
    <w:tmpl w:val="54629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853632"/>
    <w:multiLevelType w:val="multilevel"/>
    <w:tmpl w:val="B094C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F4282E"/>
    <w:multiLevelType w:val="multilevel"/>
    <w:tmpl w:val="40321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3F1F9D"/>
    <w:multiLevelType w:val="multilevel"/>
    <w:tmpl w:val="18A84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D8A"/>
    <w:rsid w:val="002855A8"/>
    <w:rsid w:val="004E137F"/>
    <w:rsid w:val="007D2E3C"/>
    <w:rsid w:val="00944816"/>
    <w:rsid w:val="00AD0A0B"/>
    <w:rsid w:val="00C04D8A"/>
    <w:rsid w:val="00FD4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65BA"/>
  <w15:docId w15:val="{7EF57C49-2946-4A61-85FE-43A57939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oGgviqq4847IAo58jX32INd_UxDVW0YJ"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coronavirusupdates.collegeboard.org/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7445E37672F94D84411B16D1B1EB8E" ma:contentTypeVersion="30" ma:contentTypeDescription="Create a new document." ma:contentTypeScope="" ma:versionID="74c9a270446ab4fc455a279331531c5c">
  <xsd:schema xmlns:xsd="http://www.w3.org/2001/XMLSchema" xmlns:xs="http://www.w3.org/2001/XMLSchema" xmlns:p="http://schemas.microsoft.com/office/2006/metadata/properties" xmlns:ns3="afd10774-52bd-4fc1-9799-ecf2b49099c2" targetNamespace="http://schemas.microsoft.com/office/2006/metadata/properties" ma:root="true" ma:fieldsID="317019e9fbb391a74a821dd6850a26cf" ns3:_="">
    <xsd:import namespace="afd10774-52bd-4fc1-9799-ecf2b49099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10774-52bd-4fc1-9799-ecf2b4909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afd10774-52bd-4fc1-9799-ecf2b49099c2" xsi:nil="true"/>
    <Distribution_Groups xmlns="afd10774-52bd-4fc1-9799-ecf2b49099c2" xsi:nil="true"/>
    <IsNotebookLocked xmlns="afd10774-52bd-4fc1-9799-ecf2b49099c2" xsi:nil="true"/>
    <Templates xmlns="afd10774-52bd-4fc1-9799-ecf2b49099c2" xsi:nil="true"/>
    <Has_Teacher_Only_SectionGroup xmlns="afd10774-52bd-4fc1-9799-ecf2b49099c2" xsi:nil="true"/>
    <CultureName xmlns="afd10774-52bd-4fc1-9799-ecf2b49099c2" xsi:nil="true"/>
    <LMS_Mappings xmlns="afd10774-52bd-4fc1-9799-ecf2b49099c2" xsi:nil="true"/>
    <DefaultSectionNames xmlns="afd10774-52bd-4fc1-9799-ecf2b49099c2" xsi:nil="true"/>
    <NotebookType xmlns="afd10774-52bd-4fc1-9799-ecf2b49099c2" xsi:nil="true"/>
    <Teachers xmlns="afd10774-52bd-4fc1-9799-ecf2b49099c2">
      <UserInfo>
        <DisplayName/>
        <AccountId xsi:nil="true"/>
        <AccountType/>
      </UserInfo>
    </Teachers>
    <Is_Collaboration_Space_Locked xmlns="afd10774-52bd-4fc1-9799-ecf2b49099c2" xsi:nil="true"/>
    <Math_Settings xmlns="afd10774-52bd-4fc1-9799-ecf2b49099c2" xsi:nil="true"/>
    <Owner xmlns="afd10774-52bd-4fc1-9799-ecf2b49099c2">
      <UserInfo>
        <DisplayName/>
        <AccountId xsi:nil="true"/>
        <AccountType/>
      </UserInfo>
    </Owner>
    <Invited_Teachers xmlns="afd10774-52bd-4fc1-9799-ecf2b49099c2" xsi:nil="true"/>
    <FolderType xmlns="afd10774-52bd-4fc1-9799-ecf2b49099c2" xsi:nil="true"/>
    <Students xmlns="afd10774-52bd-4fc1-9799-ecf2b49099c2">
      <UserInfo>
        <DisplayName/>
        <AccountId xsi:nil="true"/>
        <AccountType/>
      </UserInfo>
    </Students>
    <Student_Groups xmlns="afd10774-52bd-4fc1-9799-ecf2b49099c2">
      <UserInfo>
        <DisplayName/>
        <AccountId xsi:nil="true"/>
        <AccountType/>
      </UserInfo>
    </Student_Groups>
    <AppVersion xmlns="afd10774-52bd-4fc1-9799-ecf2b49099c2" xsi:nil="true"/>
    <TeamsChannelId xmlns="afd10774-52bd-4fc1-9799-ecf2b49099c2" xsi:nil="true"/>
    <Invited_Students xmlns="afd10774-52bd-4fc1-9799-ecf2b49099c2" xsi:nil="true"/>
  </documentManagement>
</p:properties>
</file>

<file path=customXml/itemProps1.xml><?xml version="1.0" encoding="utf-8"?>
<ds:datastoreItem xmlns:ds="http://schemas.openxmlformats.org/officeDocument/2006/customXml" ds:itemID="{A5741DCD-A9B9-4D89-BB9B-98157C9EA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10774-52bd-4fc1-9799-ecf2b4909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E9DD49-AED6-41FA-AC1D-A83818EB295B}">
  <ds:schemaRefs>
    <ds:schemaRef ds:uri="http://schemas.microsoft.com/sharepoint/v3/contenttype/forms"/>
  </ds:schemaRefs>
</ds:datastoreItem>
</file>

<file path=customXml/itemProps3.xml><?xml version="1.0" encoding="utf-8"?>
<ds:datastoreItem xmlns:ds="http://schemas.openxmlformats.org/officeDocument/2006/customXml" ds:itemID="{B62E88C7-D1E9-4A1B-80B2-EF754123993C}">
  <ds:schemaRefs>
    <ds:schemaRef ds:uri="http://schemas.microsoft.com/office/2006/metadata/properties"/>
    <ds:schemaRef ds:uri="http://schemas.microsoft.com/office/infopath/2007/PartnerControls"/>
    <ds:schemaRef ds:uri="afd10774-52bd-4fc1-9799-ecf2b49099c2"/>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599</Words>
  <Characters>3418</Characters>
  <Application>Microsoft Office Word</Application>
  <DocSecurity>0</DocSecurity>
  <Lines>28</Lines>
  <Paragraphs>8</Paragraphs>
  <ScaleCrop>false</ScaleCrop>
  <Company>Wake County Public Schools</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Clements</dc:creator>
  <cp:lastModifiedBy>Kristine Clements _ Staff - MiddleCreekHS</cp:lastModifiedBy>
  <cp:revision>7</cp:revision>
  <dcterms:created xsi:type="dcterms:W3CDTF">2020-04-03T19:47:00Z</dcterms:created>
  <dcterms:modified xsi:type="dcterms:W3CDTF">2020-04-03T19:50:00Z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0x010100407445E37672F94D84411B16D1B1EB8E</vt:lpwstr>
  </property>
</Properties>
</file>